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709" w:rsidRDefault="00BD2CE4" w:rsidP="00BD2CE4">
      <w:pPr>
        <w:framePr w:w="1249" w:h="1315" w:hSpace="2266" w:wrap="notBeside" w:vAnchor="text" w:hAnchor="page" w:x="2977" w:yAlign="bottom"/>
        <w:ind w:right="-24"/>
        <w:jc w:val="center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57200" cy="838200"/>
            <wp:effectExtent l="0" t="0" r="0" b="0"/>
            <wp:docPr id="9" name="Picture 9" descr="C:\Users\ADMINI~1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FineReader11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709" w:rsidRDefault="009F1709">
      <w:pPr>
        <w:rPr>
          <w:sz w:val="2"/>
          <w:szCs w:val="2"/>
        </w:rPr>
      </w:pPr>
    </w:p>
    <w:p w:rsidR="00BD2CE4" w:rsidRDefault="00136157" w:rsidP="00BD2CE4">
      <w:pPr>
        <w:pStyle w:val="Bodytext20"/>
        <w:shd w:val="clear" w:color="auto" w:fill="auto"/>
        <w:spacing w:before="18"/>
        <w:ind w:left="520" w:right="4935"/>
        <w:rPr>
          <w:rStyle w:val="Bodytext2NotBold"/>
        </w:rPr>
      </w:pPr>
      <w:r>
        <w:rPr>
          <w:rStyle w:val="Bodytext2NotBold"/>
        </w:rPr>
        <w:t>Република Србија</w:t>
      </w:r>
    </w:p>
    <w:p w:rsidR="009F1709" w:rsidRDefault="00136157" w:rsidP="00BD2CE4">
      <w:pPr>
        <w:pStyle w:val="Bodytext20"/>
        <w:shd w:val="clear" w:color="auto" w:fill="auto"/>
        <w:spacing w:before="18"/>
        <w:ind w:left="520" w:right="5077"/>
      </w:pPr>
      <w:r>
        <w:t>МИНИСТАРСТВО ПРОСВЕТЕ, НАУКЕ И ТЕХНОЛОШКОГ РАЗВОЈА</w:t>
      </w:r>
    </w:p>
    <w:p w:rsidR="009F1709" w:rsidRDefault="00136157" w:rsidP="00BD2CE4">
      <w:pPr>
        <w:pStyle w:val="BodyText21"/>
        <w:shd w:val="clear" w:color="auto" w:fill="auto"/>
        <w:spacing w:after="265"/>
        <w:ind w:left="520" w:right="5077"/>
      </w:pPr>
      <w:r>
        <w:t>Број: 650-02-46/2015-07</w:t>
      </w:r>
      <w:r w:rsidR="00BD2CE4">
        <w:br/>
      </w:r>
      <w:r>
        <w:t>Датум: 02.03.2015. године</w:t>
      </w:r>
      <w:r w:rsidR="00BD2CE4">
        <w:br/>
      </w:r>
      <w:r>
        <w:t xml:space="preserve">Београд Немањина </w:t>
      </w:r>
      <w:r>
        <w:t>22-26</w:t>
      </w:r>
    </w:p>
    <w:p w:rsidR="009F1709" w:rsidRDefault="00136157">
      <w:pPr>
        <w:pStyle w:val="Bodytext20"/>
        <w:shd w:val="clear" w:color="auto" w:fill="auto"/>
        <w:spacing w:after="434" w:line="538" w:lineRule="exact"/>
        <w:ind w:right="40"/>
      </w:pPr>
      <w:r>
        <w:t>НАЧЕЛНИКУ ШКОЛСКЕ УПРАВЕ ДИРЕКТОРУ ШКОЛЕ</w:t>
      </w:r>
    </w:p>
    <w:p w:rsidR="009F1709" w:rsidRDefault="00136157">
      <w:pPr>
        <w:pStyle w:val="BodyText21"/>
        <w:shd w:val="clear" w:color="auto" w:fill="auto"/>
        <w:spacing w:after="209" w:line="220" w:lineRule="exact"/>
        <w:ind w:left="60" w:firstLine="720"/>
        <w:jc w:val="both"/>
      </w:pPr>
      <w:r>
        <w:t>Поштовани,</w:t>
      </w:r>
    </w:p>
    <w:p w:rsidR="009F1709" w:rsidRDefault="00136157">
      <w:pPr>
        <w:pStyle w:val="BodyText21"/>
        <w:shd w:val="clear" w:color="auto" w:fill="auto"/>
        <w:spacing w:after="0"/>
        <w:ind w:left="60" w:right="20" w:firstLine="720"/>
        <w:jc w:val="both"/>
      </w:pPr>
      <w:r>
        <w:t xml:space="preserve">Министарство просвете, науке и технолошког развоја ће у оквиру Пројекта „Бесплатни уцбеници за школску 2015/2016. годину“, обезбедити бесплатне уџбенике </w:t>
      </w:r>
      <w:r>
        <w:rPr>
          <w:rStyle w:val="BodytextItalic"/>
        </w:rPr>
        <w:t>за један део ученичке популације</w:t>
      </w:r>
    </w:p>
    <w:p w:rsidR="009F1709" w:rsidRDefault="00136157">
      <w:pPr>
        <w:pStyle w:val="BodyText21"/>
        <w:shd w:val="clear" w:color="auto" w:fill="auto"/>
        <w:spacing w:after="0"/>
        <w:ind w:left="60" w:right="20" w:firstLine="720"/>
        <w:jc w:val="both"/>
      </w:pPr>
      <w:r>
        <w:t>Свесни тешке</w:t>
      </w:r>
      <w:r>
        <w:t xml:space="preserve"> економске ситуације са једне стране, а ограничени средствима из буцета са друге, одлучили смо да уцбенике добију социјално угрожени ученици свих разреда основне школе. Законом о буџету Републике Србије за 2015. годину планирана су средства за набавку бесп</w:t>
      </w:r>
      <w:r>
        <w:t>латних уџбеника у износу од 600 милина динара.</w:t>
      </w:r>
    </w:p>
    <w:p w:rsidR="009F1709" w:rsidRDefault="00136157">
      <w:pPr>
        <w:pStyle w:val="BodyText21"/>
        <w:shd w:val="clear" w:color="auto" w:fill="auto"/>
        <w:spacing w:after="246"/>
        <w:ind w:left="60" w:right="20" w:firstLine="720"/>
        <w:jc w:val="both"/>
      </w:pPr>
      <w:r>
        <w:t>Прелиминарна планирана расподела средства по ученику у зависности од разреда и материјалног статуса дата је у табели: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66"/>
        <w:gridCol w:w="3826"/>
        <w:gridCol w:w="3878"/>
      </w:tblGrid>
      <w:tr w:rsidR="009F1709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Разред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Прва група (око 15% ученика у РС)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Друга група (око 8% ученика у РС)</w:t>
            </w:r>
          </w:p>
        </w:tc>
      </w:tr>
      <w:tr w:rsidR="009F1709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I - IV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4000 дин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2000 дин</w:t>
            </w:r>
          </w:p>
        </w:tc>
      </w:tr>
      <w:tr w:rsidR="009F1709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BodytextBoldSpacing2pt"/>
              </w:rPr>
              <w:t>V-VI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6000 дин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3000 дин</w:t>
            </w:r>
          </w:p>
        </w:tc>
      </w:tr>
      <w:tr w:rsidR="009F1709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rPr>
                <w:rStyle w:val="BodytextSpacing2pt"/>
              </w:rPr>
              <w:t>VII-VIII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8000 дин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F1709" w:rsidRDefault="00136157">
            <w:pPr>
              <w:pStyle w:val="BodyText21"/>
              <w:framePr w:w="8870" w:wrap="notBeside" w:vAnchor="text" w:hAnchor="text" w:xAlign="center" w:y="1"/>
              <w:shd w:val="clear" w:color="auto" w:fill="auto"/>
              <w:spacing w:after="0" w:line="220" w:lineRule="exact"/>
            </w:pPr>
            <w:r>
              <w:t>4000 дин</w:t>
            </w:r>
          </w:p>
        </w:tc>
      </w:tr>
    </w:tbl>
    <w:p w:rsidR="009F1709" w:rsidRDefault="009F1709">
      <w:pPr>
        <w:rPr>
          <w:sz w:val="2"/>
          <w:szCs w:val="2"/>
        </w:rPr>
      </w:pPr>
    </w:p>
    <w:p w:rsidR="009F1709" w:rsidRDefault="00136157">
      <w:pPr>
        <w:pStyle w:val="BodyText21"/>
        <w:shd w:val="clear" w:color="auto" w:fill="auto"/>
        <w:spacing w:before="477" w:after="209" w:line="220" w:lineRule="exact"/>
        <w:ind w:left="60" w:firstLine="720"/>
        <w:jc w:val="both"/>
      </w:pPr>
      <w:r>
        <w:t>Пројекат је планиран да се спроводи у две фазе и то:</w:t>
      </w:r>
    </w:p>
    <w:p w:rsidR="009F1709" w:rsidRDefault="00136157">
      <w:pPr>
        <w:pStyle w:val="BodyText21"/>
        <w:shd w:val="clear" w:color="auto" w:fill="auto"/>
        <w:spacing w:after="0"/>
        <w:ind w:left="60" w:right="20" w:firstLine="720"/>
        <w:jc w:val="both"/>
      </w:pPr>
      <w:r>
        <w:rPr>
          <w:rStyle w:val="BodytextBold"/>
        </w:rPr>
        <w:t xml:space="preserve">У првој фази </w:t>
      </w:r>
      <w:r>
        <w:t xml:space="preserve">потребно је да учитељи и разредне старешине пријавни образац (у прилогу) дистрибуирају свим родитељима или старатељима, који ће попуњавањем образца исказати потребу за добијањем бесплатних уџбеника. </w:t>
      </w:r>
      <w:r>
        <w:rPr>
          <w:rStyle w:val="BodytextBold"/>
        </w:rPr>
        <w:t>Важно је да учитељн и разредне старешине посебно обрате п</w:t>
      </w:r>
      <w:r>
        <w:rPr>
          <w:rStyle w:val="BodytextBold"/>
        </w:rPr>
        <w:t>ажњу да ли су се пријавили родитељи/старатељи из социјалпо угрожених породица.</w:t>
      </w:r>
    </w:p>
    <w:p w:rsidR="009F1709" w:rsidRDefault="00136157">
      <w:pPr>
        <w:pStyle w:val="BodyText21"/>
        <w:shd w:val="clear" w:color="auto" w:fill="auto"/>
        <w:spacing w:after="240"/>
        <w:ind w:left="40" w:right="20" w:firstLine="700"/>
        <w:jc w:val="both"/>
      </w:pPr>
      <w:r>
        <w:t xml:space="preserve">Рок за пријављивање, на нивоу школе, јесте </w:t>
      </w:r>
      <w:r>
        <w:rPr>
          <w:rStyle w:val="BodytextBold"/>
        </w:rPr>
        <w:t xml:space="preserve">13. март 2015. </w:t>
      </w:r>
      <w:r>
        <w:t xml:space="preserve">године за све ученике који ће у школској 2015/2016. похађати од другог до осмог разреда. За будуће прваке пријављивање </w:t>
      </w:r>
      <w:r>
        <w:t>ће се обављати приликом уписа.</w:t>
      </w:r>
    </w:p>
    <w:p w:rsidR="009F1709" w:rsidRDefault="00136157">
      <w:pPr>
        <w:pStyle w:val="BodyText21"/>
        <w:shd w:val="clear" w:color="auto" w:fill="auto"/>
        <w:spacing w:after="244"/>
        <w:ind w:left="40" w:right="20" w:firstLine="700"/>
        <w:jc w:val="both"/>
      </w:pPr>
      <w:r>
        <w:t>Школе Министарству просвете, науке и технолошког развоја достављају листу пријављених ученика (шаблон у прилогу) до 18. марта 2015. године. Пријавне образце и захтевану документацију школе чувају у својој архиви.</w:t>
      </w:r>
    </w:p>
    <w:p w:rsidR="009F1709" w:rsidRDefault="00136157">
      <w:pPr>
        <w:pStyle w:val="BodyText21"/>
        <w:shd w:val="clear" w:color="auto" w:fill="auto"/>
        <w:spacing w:after="240" w:line="264" w:lineRule="exact"/>
        <w:ind w:left="40" w:right="20" w:firstLine="700"/>
        <w:jc w:val="both"/>
      </w:pPr>
      <w:r>
        <w:t xml:space="preserve">Након прикупљања података Министарство просвете науке и технолошког развоја ће на основу рангирања по вредности укупних еквивалентних примања по члану домаћинства </w:t>
      </w:r>
      <w:r>
        <w:rPr>
          <w:rStyle w:val="BodytextItalic"/>
        </w:rPr>
        <w:t>(ОЕСИ</w:t>
      </w:r>
      <w:r>
        <w:t xml:space="preserve"> модификована скала) обавестити школе који су прагови и послати школама повратну информа</w:t>
      </w:r>
      <w:r>
        <w:t>цију о томе који ученици остварују право на бесплатне уџбенике и до ког износа. Еквивалентна примања по члану домаћинства се добију као укупна примања подељена са сумом коефицијената за сваког члана домаћинства са следећим вредностима: 1,0 за првог родитељ</w:t>
      </w:r>
      <w:r>
        <w:t>а; за другог родитеља и свако дете старије од 14 година - 0,5 и 0,3 за свако дете млађе од 14 година</w:t>
      </w:r>
      <w:r w:rsidR="00BD2CE4">
        <w:t>.</w:t>
      </w:r>
    </w:p>
    <w:p w:rsidR="00BD2CE4" w:rsidRDefault="00BD2CE4">
      <w:pPr>
        <w:rPr>
          <w:rFonts w:ascii="Times New Roman" w:eastAsia="Times New Roman" w:hAnsi="Times New Roman" w:cs="Times New Roman"/>
          <w:sz w:val="22"/>
          <w:szCs w:val="22"/>
        </w:rPr>
      </w:pPr>
      <w:r>
        <w:br w:type="page"/>
      </w:r>
    </w:p>
    <w:p w:rsidR="009F1709" w:rsidRDefault="00136157">
      <w:pPr>
        <w:pStyle w:val="BodyText21"/>
        <w:shd w:val="clear" w:color="auto" w:fill="auto"/>
        <w:spacing w:after="240" w:line="264" w:lineRule="exact"/>
        <w:ind w:left="40" w:right="20" w:firstLine="700"/>
        <w:jc w:val="both"/>
      </w:pPr>
      <w:r>
        <w:lastRenderedPageBreak/>
        <w:t xml:space="preserve">У </w:t>
      </w:r>
      <w:r>
        <w:rPr>
          <w:rStyle w:val="BodytextBold"/>
        </w:rPr>
        <w:t xml:space="preserve">другој фази </w:t>
      </w:r>
      <w:r>
        <w:t>пројекта, родитељи ће уз стручну помоћ наставника бирати уџбенике до одобреног износа. Изабрани уџбениц</w:t>
      </w:r>
      <w:bookmarkStart w:id="0" w:name="_GoBack"/>
      <w:bookmarkEnd w:id="0"/>
      <w:r>
        <w:t>и ће кроз јавну набавку бити обезбеђен</w:t>
      </w:r>
      <w:r>
        <w:t>и и дистрибуирани до школа.</w:t>
      </w:r>
    </w:p>
    <w:p w:rsidR="009F1709" w:rsidRDefault="00136157">
      <w:pPr>
        <w:pStyle w:val="BodyText21"/>
        <w:shd w:val="clear" w:color="auto" w:fill="auto"/>
        <w:spacing w:after="0" w:line="264" w:lineRule="exact"/>
        <w:ind w:left="40" w:right="20" w:firstLine="700"/>
        <w:jc w:val="both"/>
      </w:pPr>
      <w:r>
        <w:t xml:space="preserve">Уколико будете имали неких нејасноћа или недоумица око прикупљања података, молимо Вас обратите се Министарству просвете науке и технолошког развоја, Сектор за предшколско и основно образовање и васпитање и образовање одраслих, </w:t>
      </w:r>
      <w:r>
        <w:t>тел.011 3615 094 или електронским путем на адресе:</w:t>
      </w:r>
    </w:p>
    <w:p w:rsidR="00BD2CE4" w:rsidRDefault="00BD2CE4">
      <w:pPr>
        <w:pStyle w:val="BodyText21"/>
        <w:shd w:val="clear" w:color="auto" w:fill="auto"/>
        <w:spacing w:after="0" w:line="264" w:lineRule="exact"/>
        <w:ind w:left="40" w:right="20" w:firstLine="700"/>
        <w:jc w:val="both"/>
      </w:pPr>
    </w:p>
    <w:p w:rsidR="00BD2CE4" w:rsidRDefault="00BD2CE4">
      <w:pPr>
        <w:pStyle w:val="BodyText21"/>
        <w:shd w:val="clear" w:color="auto" w:fill="auto"/>
        <w:spacing w:after="0" w:line="264" w:lineRule="exact"/>
        <w:ind w:left="40" w:right="20" w:firstLine="700"/>
        <w:jc w:val="both"/>
      </w:pPr>
      <w:hyperlink r:id="rId8" w:history="1">
        <w:r w:rsidRPr="00237F75">
          <w:rPr>
            <w:rStyle w:val="Hyperlink"/>
          </w:rPr>
          <w:t>tijana.glusica@mpn.gov.rs</w:t>
        </w:r>
      </w:hyperlink>
    </w:p>
    <w:p w:rsidR="00BD2CE4" w:rsidRDefault="00BD2CE4">
      <w:pPr>
        <w:pStyle w:val="BodyText21"/>
        <w:shd w:val="clear" w:color="auto" w:fill="auto"/>
        <w:spacing w:after="0" w:line="264" w:lineRule="exact"/>
        <w:ind w:left="40" w:right="20" w:firstLine="700"/>
        <w:jc w:val="both"/>
      </w:pPr>
      <w:hyperlink r:id="rId9" w:history="1">
        <w:r w:rsidRPr="00237F75">
          <w:rPr>
            <w:rStyle w:val="Hyperlink"/>
          </w:rPr>
          <w:t>liljana.simovic@mpn.gov.ra</w:t>
        </w:r>
      </w:hyperlink>
    </w:p>
    <w:p w:rsidR="00BD2CE4" w:rsidRDefault="00BD2CE4">
      <w:pPr>
        <w:pStyle w:val="BodyText21"/>
        <w:shd w:val="clear" w:color="auto" w:fill="auto"/>
        <w:spacing w:after="0" w:line="264" w:lineRule="exact"/>
        <w:ind w:left="40" w:right="20" w:firstLine="700"/>
        <w:jc w:val="both"/>
      </w:pPr>
      <w:hyperlink r:id="rId10" w:history="1">
        <w:r w:rsidRPr="00237F75">
          <w:rPr>
            <w:rStyle w:val="Hyperlink"/>
          </w:rPr>
          <w:t>slavica.jasic@mpn.gov.rs</w:t>
        </w:r>
      </w:hyperlink>
    </w:p>
    <w:p w:rsidR="00BD2CE4" w:rsidRDefault="00BD2CE4">
      <w:pPr>
        <w:pStyle w:val="BodyText21"/>
        <w:shd w:val="clear" w:color="auto" w:fill="auto"/>
        <w:spacing w:after="0" w:line="264" w:lineRule="exact"/>
        <w:ind w:left="40" w:right="20" w:firstLine="700"/>
        <w:jc w:val="both"/>
      </w:pPr>
    </w:p>
    <w:p w:rsidR="009F1709" w:rsidRDefault="00136157">
      <w:pPr>
        <w:pStyle w:val="BodyText21"/>
        <w:shd w:val="clear" w:color="auto" w:fill="auto"/>
        <w:spacing w:after="0"/>
        <w:ind w:left="40"/>
        <w:jc w:val="left"/>
      </w:pPr>
      <w:r>
        <w:rPr>
          <w:rStyle w:val="BodyText1"/>
        </w:rPr>
        <w:t>Прилог</w:t>
      </w:r>
      <w:r>
        <w:t>:</w:t>
      </w:r>
    </w:p>
    <w:p w:rsidR="009F1709" w:rsidRDefault="00136157">
      <w:pPr>
        <w:pStyle w:val="BodyText21"/>
        <w:shd w:val="clear" w:color="auto" w:fill="auto"/>
        <w:spacing w:after="0"/>
        <w:ind w:left="40"/>
        <w:jc w:val="left"/>
      </w:pPr>
      <w:r>
        <w:t>Пријавни образац,</w:t>
      </w:r>
    </w:p>
    <w:p w:rsidR="009F1709" w:rsidRDefault="00136157">
      <w:pPr>
        <w:pStyle w:val="BodyText21"/>
        <w:shd w:val="clear" w:color="auto" w:fill="auto"/>
        <w:spacing w:after="240"/>
        <w:ind w:left="40"/>
        <w:jc w:val="left"/>
      </w:pPr>
      <w:r>
        <w:t>Шаблон за листу пријављених ученика (</w:t>
      </w:r>
      <w:r>
        <w:rPr>
          <w:rStyle w:val="BodytextItalic"/>
        </w:rPr>
        <w:t>Ехсе1</w:t>
      </w:r>
      <w:r>
        <w:t xml:space="preserve"> фајл)</w:t>
      </w:r>
    </w:p>
    <w:p w:rsidR="009F1709" w:rsidRDefault="00136157">
      <w:pPr>
        <w:pStyle w:val="BodyText21"/>
        <w:shd w:val="clear" w:color="auto" w:fill="auto"/>
        <w:spacing w:after="279"/>
        <w:ind w:left="40" w:right="360"/>
        <w:jc w:val="left"/>
      </w:pPr>
      <w:r>
        <w:rPr>
          <w:rStyle w:val="BodyText1"/>
        </w:rPr>
        <w:t>Напомена:</w:t>
      </w:r>
      <w:r>
        <w:t xml:space="preserve"> сви приложени документи се налазе и на интернет страници Министарства у електронском облику.</w:t>
      </w:r>
    </w:p>
    <w:p w:rsidR="009F1709" w:rsidRDefault="00136157">
      <w:pPr>
        <w:pStyle w:val="BodyText21"/>
        <w:shd w:val="clear" w:color="auto" w:fill="auto"/>
        <w:spacing w:after="616" w:line="220" w:lineRule="exact"/>
        <w:ind w:left="40"/>
        <w:jc w:val="left"/>
      </w:pPr>
      <w:r>
        <w:t>С поштовањем,</w:t>
      </w:r>
    </w:p>
    <w:p w:rsidR="009F1709" w:rsidRDefault="00BD2CE4">
      <w:pPr>
        <w:framePr w:h="1853" w:hSpace="850" w:wrap="notBeside" w:vAnchor="text" w:hAnchor="text" w:x="5655" w:y="1"/>
        <w:jc w:val="center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1704975" cy="1181100"/>
            <wp:effectExtent l="0" t="0" r="9525" b="0"/>
            <wp:docPr id="2" name="Picture 2" descr="C:\Users\ADMINI~1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FineReader11\media\image2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1709" w:rsidRDefault="009F1709">
      <w:pPr>
        <w:rPr>
          <w:sz w:val="2"/>
          <w:szCs w:val="2"/>
        </w:rPr>
      </w:pPr>
    </w:p>
    <w:p w:rsidR="009F1709" w:rsidRDefault="009F1709">
      <w:pPr>
        <w:rPr>
          <w:sz w:val="2"/>
          <w:szCs w:val="2"/>
        </w:rPr>
      </w:pPr>
    </w:p>
    <w:sectPr w:rsidR="009F1709" w:rsidSect="00BD2CE4">
      <w:type w:val="continuous"/>
      <w:pgSz w:w="11906" w:h="16838"/>
      <w:pgMar w:top="851" w:right="1358" w:bottom="426" w:left="1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157" w:rsidRDefault="00136157">
      <w:r>
        <w:separator/>
      </w:r>
    </w:p>
  </w:endnote>
  <w:endnote w:type="continuationSeparator" w:id="0">
    <w:p w:rsidR="00136157" w:rsidRDefault="00136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157" w:rsidRDefault="00136157"/>
  </w:footnote>
  <w:footnote w:type="continuationSeparator" w:id="0">
    <w:p w:rsidR="00136157" w:rsidRDefault="0013615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709"/>
    <w:rsid w:val="00136157"/>
    <w:rsid w:val="009F1709"/>
    <w:rsid w:val="00BD2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NotBold">
    <w:name w:val="Body text (2) + 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">
    <w:name w:val="Body text_"/>
    <w:basedOn w:val="DefaultParagraphFont"/>
    <w:link w:val="BodyText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Spacing2pt">
    <w:name w:val="Body text + Bold;Spacing 2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2"/>
      <w:szCs w:val="22"/>
      <w:u w:val="none"/>
    </w:rPr>
  </w:style>
  <w:style w:type="character" w:customStyle="1" w:styleId="BodytextSpacing2pt">
    <w:name w:val="Body text + Spacing 2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2"/>
      <w:szCs w:val="22"/>
      <w:u w:val="none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3">
    <w:name w:val="Body text (3)_"/>
    <w:basedOn w:val="DefaultParagraphFont"/>
    <w:link w:val="Bodytext3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31">
    <w:name w:val="Body text (3)"/>
    <w:basedOn w:val="Bodytext3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</w:rPr>
  </w:style>
  <w:style w:type="character" w:customStyle="1" w:styleId="Bodytext37ptNotBold">
    <w:name w:val="Body text (3) + 7 pt;Not Bold"/>
    <w:basedOn w:val="Bodytext3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</w:rPr>
  </w:style>
  <w:style w:type="character" w:customStyle="1" w:styleId="Bodytext37ptNotBoldSmallCaps">
    <w:name w:val="Body text (3) + 7 pt;Not Bold;Small Caps"/>
    <w:basedOn w:val="Bodytext3"/>
    <w:rPr>
      <w:rFonts w:ascii="Lucida Sans Unicode" w:eastAsia="Lucida Sans Unicode" w:hAnsi="Lucida Sans Unicode" w:cs="Lucida Sans Unicode"/>
      <w:b/>
      <w:bCs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single"/>
    </w:rPr>
  </w:style>
  <w:style w:type="character" w:customStyle="1" w:styleId="Bodytext4">
    <w:name w:val="Body text (4)_"/>
    <w:basedOn w:val="DefaultParagraphFont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">
    <w:name w:val="Body Text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21">
    <w:name w:val="Body Text2"/>
    <w:basedOn w:val="Normal"/>
    <w:link w:val="Bodytext"/>
    <w:pPr>
      <w:shd w:val="clear" w:color="auto" w:fill="FFFFFF"/>
      <w:spacing w:after="480" w:line="269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line="264" w:lineRule="exact"/>
      <w:ind w:firstLine="700"/>
      <w:jc w:val="both"/>
    </w:pPr>
    <w:rPr>
      <w:rFonts w:ascii="Lucida Sans Unicode" w:eastAsia="Lucida Sans Unicode" w:hAnsi="Lucida Sans Unicode" w:cs="Lucida Sans Unicode"/>
      <w:b/>
      <w:bCs/>
      <w:sz w:val="19"/>
      <w:szCs w:val="19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after="240" w:line="264" w:lineRule="exact"/>
      <w:ind w:firstLine="700"/>
      <w:jc w:val="both"/>
    </w:pPr>
    <w:rPr>
      <w:rFonts w:ascii="Times New Roman" w:eastAsia="Times New Roman" w:hAnsi="Times New Roman" w:cs="Times New Roman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66CC"/>
      <w:u w:val="single"/>
    </w:rPr>
  </w:style>
  <w:style w:type="character" w:customStyle="1" w:styleId="Bodytext2">
    <w:name w:val="Body text (2)_"/>
    <w:basedOn w:val="DefaultParagraphFont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NotBold">
    <w:name w:val="Body text (2) + 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">
    <w:name w:val="Body text_"/>
    <w:basedOn w:val="DefaultParagraphFont"/>
    <w:link w:val="BodyText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Spacing2pt">
    <w:name w:val="Body text + Bold;Spacing 2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0"/>
      <w:w w:val="100"/>
      <w:position w:val="0"/>
      <w:sz w:val="22"/>
      <w:szCs w:val="22"/>
      <w:u w:val="none"/>
    </w:rPr>
  </w:style>
  <w:style w:type="character" w:customStyle="1" w:styleId="BodytextSpacing2pt">
    <w:name w:val="Body text + Spacing 2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2"/>
      <w:szCs w:val="22"/>
      <w:u w:val="none"/>
    </w:rPr>
  </w:style>
  <w:style w:type="character" w:customStyle="1" w:styleId="BodytextBold">
    <w:name w:val="Body text +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3">
    <w:name w:val="Body text (3)_"/>
    <w:basedOn w:val="DefaultParagraphFont"/>
    <w:link w:val="Bodytext30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31">
    <w:name w:val="Body text (3)"/>
    <w:basedOn w:val="Bodytext3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</w:rPr>
  </w:style>
  <w:style w:type="character" w:customStyle="1" w:styleId="Bodytext37ptNotBold">
    <w:name w:val="Body text (3) + 7 pt;Not Bold"/>
    <w:basedOn w:val="Bodytext3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single"/>
    </w:rPr>
  </w:style>
  <w:style w:type="character" w:customStyle="1" w:styleId="Bodytext37ptNotBoldSmallCaps">
    <w:name w:val="Body text (3) + 7 pt;Not Bold;Small Caps"/>
    <w:basedOn w:val="Bodytext3"/>
    <w:rPr>
      <w:rFonts w:ascii="Lucida Sans Unicode" w:eastAsia="Lucida Sans Unicode" w:hAnsi="Lucida Sans Unicode" w:cs="Lucida Sans Unicode"/>
      <w:b/>
      <w:bCs/>
      <w:i w:val="0"/>
      <w:iCs w:val="0"/>
      <w:smallCaps/>
      <w:strike w:val="0"/>
      <w:color w:val="000000"/>
      <w:spacing w:val="0"/>
      <w:w w:val="100"/>
      <w:position w:val="0"/>
      <w:sz w:val="14"/>
      <w:szCs w:val="14"/>
      <w:u w:val="single"/>
    </w:rPr>
  </w:style>
  <w:style w:type="character" w:customStyle="1" w:styleId="Bodytext4">
    <w:name w:val="Body text (4)_"/>
    <w:basedOn w:val="DefaultParagraphFont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1">
    <w:name w:val="Body Text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BodyText21">
    <w:name w:val="Body Text2"/>
    <w:basedOn w:val="Normal"/>
    <w:link w:val="Bodytext"/>
    <w:pPr>
      <w:shd w:val="clear" w:color="auto" w:fill="FFFFFF"/>
      <w:spacing w:after="480" w:line="269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30">
    <w:name w:val="Body text (3)"/>
    <w:basedOn w:val="Normal"/>
    <w:link w:val="Bodytext3"/>
    <w:pPr>
      <w:shd w:val="clear" w:color="auto" w:fill="FFFFFF"/>
      <w:spacing w:line="264" w:lineRule="exact"/>
      <w:ind w:firstLine="700"/>
      <w:jc w:val="both"/>
    </w:pPr>
    <w:rPr>
      <w:rFonts w:ascii="Lucida Sans Unicode" w:eastAsia="Lucida Sans Unicode" w:hAnsi="Lucida Sans Unicode" w:cs="Lucida Sans Unicode"/>
      <w:b/>
      <w:bCs/>
      <w:sz w:val="19"/>
      <w:szCs w:val="19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after="240" w:line="264" w:lineRule="exact"/>
      <w:ind w:firstLine="700"/>
      <w:jc w:val="both"/>
    </w:pPr>
    <w:rPr>
      <w:rFonts w:ascii="Times New Roman" w:eastAsia="Times New Roman" w:hAnsi="Times New Roman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jana.glusica@mpn.gov.r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hyperlink" Target="mailto:slavica.jasic@mpn.gov.r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ljana.simovic@mpn.gov.r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2015-03-05T16:06:00Z</dcterms:created>
  <dcterms:modified xsi:type="dcterms:W3CDTF">2015-03-05T16:13:00Z</dcterms:modified>
</cp:coreProperties>
</file>